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84" w:rsidRPr="00A127F1" w:rsidRDefault="00AD6784" w:rsidP="00AD6784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A127F1">
        <w:rPr>
          <w:rFonts w:ascii="Times New Roman" w:hAnsi="Times New Roman" w:cs="Times New Roman"/>
          <w:i w:val="0"/>
          <w:iCs w:val="0"/>
        </w:rPr>
        <w:t xml:space="preserve">INSTRUKCJA ROZLICZENIA KOŃCOWEGO </w:t>
      </w:r>
      <w:r w:rsidR="00E336AA">
        <w:rPr>
          <w:rFonts w:ascii="Times New Roman" w:hAnsi="Times New Roman" w:cs="Times New Roman"/>
          <w:i w:val="0"/>
          <w:iCs w:val="0"/>
        </w:rPr>
        <w:t>PRZEKAZANIA ŚRODKÓW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="003F560D">
        <w:rPr>
          <w:rFonts w:ascii="Times New Roman" w:hAnsi="Times New Roman" w:cs="Times New Roman"/>
          <w:i w:val="0"/>
          <w:iCs w:val="0"/>
        </w:rPr>
        <w:t>PAŃSTWOWEJ JEDNOSTCE BUDŻETOWEJ</w:t>
      </w:r>
      <w:r w:rsidR="003F560D">
        <w:rPr>
          <w:rFonts w:ascii="Times New Roman" w:hAnsi="Times New Roman" w:cs="Times New Roman"/>
          <w:i w:val="0"/>
          <w:iCs w:val="0"/>
        </w:rPr>
        <w:br/>
      </w:r>
      <w:r w:rsidR="00E336AA">
        <w:rPr>
          <w:rFonts w:ascii="Times New Roman" w:hAnsi="Times New Roman" w:cs="Times New Roman"/>
          <w:i w:val="0"/>
          <w:iCs w:val="0"/>
        </w:rPr>
        <w:t xml:space="preserve"> </w:t>
      </w:r>
      <w:r w:rsidR="00682A08">
        <w:rPr>
          <w:rFonts w:ascii="Times New Roman" w:hAnsi="Times New Roman" w:cs="Times New Roman"/>
          <w:i w:val="0"/>
          <w:iCs w:val="0"/>
        </w:rPr>
        <w:t>Z</w:t>
      </w:r>
      <w:r w:rsidRPr="00A127F1">
        <w:rPr>
          <w:rFonts w:ascii="Times New Roman" w:hAnsi="Times New Roman" w:cs="Times New Roman"/>
          <w:i w:val="0"/>
          <w:iCs w:val="0"/>
        </w:rPr>
        <w:t xml:space="preserve"> WFOŚiGW </w:t>
      </w:r>
      <w:r w:rsidR="003F560D">
        <w:rPr>
          <w:rFonts w:ascii="Times New Roman" w:hAnsi="Times New Roman" w:cs="Times New Roman"/>
          <w:i w:val="0"/>
          <w:iCs w:val="0"/>
        </w:rPr>
        <w:t>W</w:t>
      </w:r>
      <w:r w:rsidRPr="00A127F1">
        <w:rPr>
          <w:rFonts w:ascii="Times New Roman" w:hAnsi="Times New Roman" w:cs="Times New Roman"/>
          <w:i w:val="0"/>
          <w:iCs w:val="0"/>
        </w:rPr>
        <w:t xml:space="preserve"> WARSZAWIE</w:t>
      </w:r>
    </w:p>
    <w:p w:rsidR="00AD6784" w:rsidRPr="00A127F1" w:rsidRDefault="00AD6784" w:rsidP="00AD6784">
      <w:pPr>
        <w:jc w:val="both"/>
      </w:pPr>
    </w:p>
    <w:p w:rsidR="00682A08" w:rsidRDefault="00682A08" w:rsidP="00682A08">
      <w:pPr>
        <w:jc w:val="both"/>
        <w:rPr>
          <w:b/>
          <w:color w:val="000000"/>
        </w:rPr>
      </w:pPr>
      <w:r w:rsidRPr="00A43698">
        <w:rPr>
          <w:b/>
          <w:color w:val="000000"/>
        </w:rPr>
        <w:t>Państwowa Jednostka Budżetowa zobowiązana jest dostarczyć następujące dokumenty do</w:t>
      </w:r>
      <w:r w:rsidRPr="00A41306">
        <w:rPr>
          <w:b/>
          <w:color w:val="000000"/>
        </w:rPr>
        <w:t xml:space="preserve"> </w:t>
      </w:r>
      <w:r>
        <w:rPr>
          <w:b/>
          <w:color w:val="000000"/>
        </w:rPr>
        <w:t>C</w:t>
      </w:r>
      <w:r w:rsidRPr="00A41306">
        <w:rPr>
          <w:b/>
          <w:color w:val="000000"/>
        </w:rPr>
        <w:t>entrali Funduszu:</w:t>
      </w:r>
    </w:p>
    <w:p w:rsidR="00682A08" w:rsidRPr="00001A7B" w:rsidRDefault="00682A08" w:rsidP="00682A08">
      <w:pPr>
        <w:jc w:val="both"/>
        <w:rPr>
          <w:color w:val="000000"/>
        </w:rPr>
      </w:pPr>
      <w:r w:rsidRPr="00001A7B">
        <w:rPr>
          <w:color w:val="000000"/>
        </w:rPr>
        <w:t>1. Pismo przewodnie.</w:t>
      </w:r>
    </w:p>
    <w:p w:rsidR="00682A08" w:rsidRPr="00001A7B" w:rsidRDefault="00682A08" w:rsidP="00682A08">
      <w:pPr>
        <w:pStyle w:val="Tekstpodstawowy"/>
        <w:spacing w:after="0"/>
        <w:jc w:val="both"/>
        <w:rPr>
          <w:color w:val="000000"/>
        </w:rPr>
      </w:pPr>
      <w:r w:rsidRPr="00001A7B">
        <w:rPr>
          <w:color w:val="000000"/>
        </w:rPr>
        <w:t>2. Sprawozdanie z zakończonego zadania (wg załącznika nr 1).</w:t>
      </w:r>
    </w:p>
    <w:p w:rsidR="00682A08" w:rsidRDefault="00682A08" w:rsidP="00682A08">
      <w:pPr>
        <w:pStyle w:val="Tekstpodstawowy"/>
        <w:spacing w:after="0"/>
        <w:jc w:val="both"/>
        <w:rPr>
          <w:color w:val="000000"/>
        </w:rPr>
      </w:pPr>
      <w:r w:rsidRPr="00001A7B">
        <w:rPr>
          <w:color w:val="000000"/>
        </w:rPr>
        <w:t>3. Chronologiczne zestawienie wszystkich poniesionyc</w:t>
      </w:r>
      <w:r>
        <w:rPr>
          <w:color w:val="000000"/>
        </w:rPr>
        <w:t>h kosztów (wg załącznika nr 2).</w:t>
      </w:r>
    </w:p>
    <w:p w:rsidR="00682A08" w:rsidRPr="00001A7B" w:rsidRDefault="00682A08" w:rsidP="00682A08">
      <w:pPr>
        <w:pStyle w:val="Tekstpodstawowy"/>
        <w:tabs>
          <w:tab w:val="left" w:pos="284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001A7B">
        <w:rPr>
          <w:color w:val="000000"/>
        </w:rPr>
        <w:t xml:space="preserve">Kserokopie protokołu końcowego odbioru prac, poświadczonego za zgodność </w:t>
      </w:r>
      <w:r w:rsidRPr="00001A7B">
        <w:rPr>
          <w:color w:val="000000"/>
        </w:rPr>
        <w:br/>
        <w:t>z oryginałem.</w:t>
      </w:r>
    </w:p>
    <w:p w:rsidR="00682A08" w:rsidRPr="00001A7B" w:rsidRDefault="00682A08" w:rsidP="00682A08">
      <w:pPr>
        <w:pStyle w:val="Tekstpodstawowy"/>
        <w:tabs>
          <w:tab w:val="left" w:pos="567"/>
        </w:tabs>
        <w:spacing w:after="0"/>
        <w:jc w:val="both"/>
        <w:rPr>
          <w:color w:val="000000"/>
        </w:rPr>
      </w:pPr>
      <w:r w:rsidRPr="00001A7B">
        <w:rPr>
          <w:color w:val="000000"/>
        </w:rPr>
        <w:t>Jeżeli protokół zawiera wykaz usterek warunkujących przekazanie zadania, należy również załączyć protokół usunięcia usterek, poświadczony za zgodność z oryginałem.</w:t>
      </w:r>
    </w:p>
    <w:p w:rsidR="00682A08" w:rsidRDefault="00682A08" w:rsidP="00682A08">
      <w:pPr>
        <w:pStyle w:val="Tekstpodstawowy"/>
        <w:tabs>
          <w:tab w:val="left" w:pos="567"/>
        </w:tabs>
        <w:spacing w:after="0"/>
        <w:jc w:val="both"/>
        <w:rPr>
          <w:bCs/>
          <w:color w:val="000000"/>
        </w:rPr>
      </w:pPr>
      <w:r w:rsidRPr="00001A7B">
        <w:rPr>
          <w:bCs/>
          <w:color w:val="000000"/>
        </w:rPr>
        <w:t>Za datę wykonania zadania przyjmuje się: datę sporządzen</w:t>
      </w:r>
      <w:r>
        <w:rPr>
          <w:bCs/>
          <w:color w:val="000000"/>
        </w:rPr>
        <w:t xml:space="preserve">ia protokołu odbioru końcowego. </w:t>
      </w:r>
      <w:r>
        <w:rPr>
          <w:bCs/>
          <w:color w:val="000000"/>
        </w:rPr>
        <w:br/>
        <w:t>W</w:t>
      </w:r>
      <w:r w:rsidRPr="00001A7B">
        <w:rPr>
          <w:bCs/>
          <w:color w:val="000000"/>
        </w:rPr>
        <w:t xml:space="preserve"> przypadku konieczności usuwania usterek warunkujących przekazanie zadania - datę sporządzenia protokołu usunięcia usterek.</w:t>
      </w:r>
    </w:p>
    <w:p w:rsidR="00682A08" w:rsidRDefault="00682A08" w:rsidP="00682A08">
      <w:pPr>
        <w:pStyle w:val="Tekstpodstawowy"/>
        <w:tabs>
          <w:tab w:val="left" w:pos="567"/>
        </w:tabs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Protokół w zakresie rzeczowym powinien zawierać wszystkie elementy objęte przedsięwzięciem.</w:t>
      </w:r>
    </w:p>
    <w:p w:rsidR="00682A08" w:rsidRPr="00001A7B" w:rsidRDefault="00682A08" w:rsidP="00682A08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color w:val="000000"/>
        </w:rPr>
      </w:pPr>
      <w:r w:rsidRPr="00001A7B">
        <w:rPr>
          <w:color w:val="000000"/>
        </w:rPr>
        <w:t>Dokumenty potwierdzające uzyskanie efektu ekologicznego w zależności od charakteru zadania: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50"/>
        <w:gridCol w:w="8930"/>
      </w:tblGrid>
      <w:tr w:rsidR="00682A08" w:rsidRPr="00001A7B" w:rsidTr="004B6894">
        <w:tc>
          <w:tcPr>
            <w:tcW w:w="250" w:type="dxa"/>
            <w:shd w:val="clear" w:color="auto" w:fill="auto"/>
          </w:tcPr>
          <w:p w:rsidR="00682A08" w:rsidRPr="00001A7B" w:rsidRDefault="00682A08" w:rsidP="00682A08">
            <w:pPr>
              <w:numPr>
                <w:ilvl w:val="0"/>
                <w:numId w:val="11"/>
              </w:numPr>
              <w:spacing w:before="20" w:after="20"/>
              <w:ind w:left="34" w:firstLine="0"/>
            </w:pPr>
          </w:p>
        </w:tc>
        <w:tc>
          <w:tcPr>
            <w:tcW w:w="8930" w:type="dxa"/>
            <w:shd w:val="clear" w:color="auto" w:fill="auto"/>
          </w:tcPr>
          <w:p w:rsidR="00682A08" w:rsidRPr="00001A7B" w:rsidRDefault="00682A08" w:rsidP="004B6894">
            <w:pPr>
              <w:spacing w:before="20" w:after="20"/>
              <w:ind w:left="33"/>
            </w:pPr>
            <w:r w:rsidRPr="00001A7B">
              <w:t xml:space="preserve">protokół odbioru </w:t>
            </w:r>
            <w:r>
              <w:t>prac</w:t>
            </w:r>
            <w:r w:rsidRPr="00001A7B">
              <w:t xml:space="preserve"> od wykonawcy</w:t>
            </w:r>
            <w:r>
              <w:t>;</w:t>
            </w:r>
          </w:p>
        </w:tc>
      </w:tr>
      <w:tr w:rsidR="00682A08" w:rsidRPr="00001A7B" w:rsidTr="004B6894">
        <w:tc>
          <w:tcPr>
            <w:tcW w:w="250" w:type="dxa"/>
            <w:shd w:val="clear" w:color="auto" w:fill="auto"/>
          </w:tcPr>
          <w:p w:rsidR="00682A08" w:rsidRPr="00B84C57" w:rsidRDefault="00682A08" w:rsidP="00682A08">
            <w:pPr>
              <w:numPr>
                <w:ilvl w:val="0"/>
                <w:numId w:val="11"/>
              </w:numPr>
              <w:spacing w:before="20" w:after="20"/>
              <w:ind w:left="34" w:firstLine="0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auto"/>
          </w:tcPr>
          <w:p w:rsidR="00682A08" w:rsidRPr="00001A7B" w:rsidRDefault="00682A08" w:rsidP="004B6894">
            <w:pPr>
              <w:spacing w:before="20" w:after="20"/>
              <w:ind w:left="33"/>
            </w:pPr>
            <w:r w:rsidRPr="00B84C57">
              <w:rPr>
                <w:color w:val="000000"/>
              </w:rPr>
              <w:t>sprawozdanie z realizacji zadań</w:t>
            </w:r>
            <w:r>
              <w:rPr>
                <w:color w:val="000000"/>
              </w:rPr>
              <w:t>;</w:t>
            </w:r>
          </w:p>
        </w:tc>
      </w:tr>
      <w:tr w:rsidR="00682A08" w:rsidRPr="00001A7B" w:rsidTr="004B6894">
        <w:tc>
          <w:tcPr>
            <w:tcW w:w="250" w:type="dxa"/>
            <w:shd w:val="clear" w:color="auto" w:fill="auto"/>
          </w:tcPr>
          <w:p w:rsidR="00682A08" w:rsidRPr="00B84C57" w:rsidRDefault="00682A08" w:rsidP="00682A08">
            <w:pPr>
              <w:numPr>
                <w:ilvl w:val="0"/>
                <w:numId w:val="11"/>
              </w:numPr>
              <w:spacing w:before="20" w:after="20"/>
              <w:ind w:left="34" w:firstLine="0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auto"/>
          </w:tcPr>
          <w:p w:rsidR="00682A08" w:rsidRPr="00001A7B" w:rsidRDefault="00682A08" w:rsidP="004B6894">
            <w:pPr>
              <w:spacing w:before="20" w:after="20"/>
              <w:ind w:left="33"/>
            </w:pPr>
            <w:r>
              <w:rPr>
                <w:color w:val="000000"/>
              </w:rPr>
              <w:t>ewentualnie</w:t>
            </w:r>
            <w:r w:rsidRPr="00B84C57">
              <w:rPr>
                <w:color w:val="000000"/>
              </w:rPr>
              <w:t xml:space="preserve"> inny dokument uzgodniony </w:t>
            </w:r>
            <w:r>
              <w:rPr>
                <w:color w:val="000000"/>
              </w:rPr>
              <w:t xml:space="preserve">z Zarządem WFOŚiGW na etapie </w:t>
            </w:r>
            <w:r w:rsidRPr="00B84C57">
              <w:rPr>
                <w:color w:val="000000"/>
              </w:rPr>
              <w:t>przyznania dofinansowania</w:t>
            </w:r>
            <w:r>
              <w:rPr>
                <w:color w:val="000000"/>
              </w:rPr>
              <w:t>;</w:t>
            </w:r>
          </w:p>
        </w:tc>
      </w:tr>
    </w:tbl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</w:pPr>
      <w:r w:rsidRPr="00001A7B">
        <w:t>Kopie dokumentów rozliczeniowych (faktury itp. wraz z potwierdzeniem pełnej zapłaty</w:t>
      </w:r>
      <w:r>
        <w:t>.</w:t>
      </w:r>
      <w:r w:rsidRPr="00001A7B">
        <w:t xml:space="preserve"> </w:t>
      </w:r>
      <w:r>
        <w:br/>
        <w:t>W</w:t>
      </w:r>
      <w:r w:rsidRPr="00001A7B">
        <w:t xml:space="preserve"> przypadku faktur którymi były rozliczane środki z Funduszu, powinny zawierać opis którego dokonano przy rozliczeniu raty </w:t>
      </w:r>
      <w:r w:rsidR="00AE0B37">
        <w:t>przekazania środków</w:t>
      </w:r>
      <w:r w:rsidRPr="00001A7B">
        <w:t>) potwierdzone za zgodność z oryginałem.</w:t>
      </w:r>
    </w:p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</w:pPr>
      <w:r>
        <w:t xml:space="preserve">Co najmniej 5 zdjęć w wersji papierowej (kolorowe wydruki, dobrej jakości) ilustrujących przebieg przedsięwzięcia i osiągnięcie efektu ekologicznego. </w:t>
      </w:r>
    </w:p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</w:pPr>
      <w:r w:rsidRPr="00001A7B">
        <w:t xml:space="preserve">Potwierdzenie umieszczenia w widocznym miejscu obiektu </w:t>
      </w:r>
      <w:r>
        <w:t xml:space="preserve">jednostki realizującej zadanie informacji </w:t>
      </w:r>
      <w:r w:rsidRPr="00001A7B">
        <w:t xml:space="preserve">w formie trwałej tablicy wykonanej we własnym zakresie, o treści </w:t>
      </w:r>
      <w:r w:rsidRPr="00001A7B">
        <w:br/>
      </w:r>
      <w:r w:rsidRPr="009E75BD">
        <w:rPr>
          <w:i/>
        </w:rPr>
        <w:t>„… dofinansowane przez Wojewódzki Fundusz Ochrony Środowiska i Gospodarki Wodnej</w:t>
      </w:r>
      <w:r>
        <w:rPr>
          <w:i/>
        </w:rPr>
        <w:br/>
      </w:r>
      <w:r w:rsidRPr="009E75BD">
        <w:rPr>
          <w:i/>
        </w:rPr>
        <w:t xml:space="preserve"> w Warszawie, </w:t>
      </w:r>
      <w:hyperlink r:id="rId8" w:history="1">
        <w:r w:rsidRPr="009E75BD">
          <w:rPr>
            <w:rStyle w:val="Hipercze"/>
            <w:i/>
          </w:rPr>
          <w:t>wfosigw.pl</w:t>
        </w:r>
      </w:hyperlink>
      <w:r w:rsidRPr="009E75BD">
        <w:rPr>
          <w:i/>
        </w:rPr>
        <w:t>”</w:t>
      </w:r>
      <w:r w:rsidRPr="00001A7B">
        <w:t xml:space="preserve"> zgodnie ze wzorem zamieszczonym na stronie internetowej WFOŚiGW w Warszawie pod adresem </w:t>
      </w:r>
      <w:hyperlink r:id="rId9" w:history="1">
        <w:r w:rsidRPr="00001A7B">
          <w:rPr>
            <w:rStyle w:val="Hipercze"/>
          </w:rPr>
          <w:t>wfosigw.pl</w:t>
        </w:r>
      </w:hyperlink>
      <w:r>
        <w:t>.</w:t>
      </w:r>
    </w:p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</w:pPr>
      <w:r>
        <w:t xml:space="preserve">Potwierdzenie umieszczenia informacji o otrzymanym dofinansowaniu w zwyczajowo przyjętych miejscach ogłoszeń (np. tablica informacyjna) w terminie do 30 dni od daty podpisania umowy do dnia złożenia rozliczenia końcowego. Informacja w formie ogłoszenia o treści: „Nazwa zadania dofinansowano/a/y przez Wojewódzki Fundusz Ochrony Środowiska i Gospodarki Wodnej w Warszawie </w:t>
      </w:r>
      <w:hyperlink r:id="rId10" w:history="1">
        <w:r>
          <w:rPr>
            <w:rStyle w:val="Hipercze"/>
          </w:rPr>
          <w:t>wfosigw.pl</w:t>
        </w:r>
      </w:hyperlink>
      <w:r>
        <w:t xml:space="preserve"> w formie </w:t>
      </w:r>
      <w:r w:rsidR="00AE0B37">
        <w:t>przekazania środków</w:t>
      </w:r>
      <w:r>
        <w:t xml:space="preserve">, </w:t>
      </w:r>
      <w:r>
        <w:br/>
        <w:t>w kwocie …….. zł”. Informacja powinna być wykonana w formacie min. A4 oraz zawierać logo Funduszu.</w:t>
      </w:r>
    </w:p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</w:pPr>
      <w:r w:rsidRPr="00001A7B">
        <w:t xml:space="preserve">Potwierdzenie zamieszczenia na stronie internetowej </w:t>
      </w:r>
      <w:r w:rsidR="00AE0B37">
        <w:t xml:space="preserve">państwowej jednostki budżetowej </w:t>
      </w:r>
      <w:r w:rsidRPr="00001A7B">
        <w:t>informacji dotyczącej udzielonego dof</w:t>
      </w:r>
      <w:r>
        <w:t xml:space="preserve">inansowania ze środków WFOŚiGW </w:t>
      </w:r>
      <w:r w:rsidRPr="00001A7B">
        <w:t>w Warszawie w postaci wydruku ze strony internetowej z podaniem ścieżki dostępu do informacji tzw. link.</w:t>
      </w:r>
    </w:p>
    <w:p w:rsidR="00682A08" w:rsidRDefault="00682A08" w:rsidP="00682A08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</w:pPr>
      <w:r w:rsidRPr="00001A7B">
        <w:t>Przekazanie materiałów informacyjnych dotyczących udzielonego dofinansowania ze     środków WFOŚiGW w Warszawie, zamieszcz</w:t>
      </w:r>
      <w:r>
        <w:t xml:space="preserve">onych we wszelkich urzędowych </w:t>
      </w:r>
      <w:r>
        <w:br/>
        <w:t xml:space="preserve">i </w:t>
      </w:r>
      <w:r w:rsidRPr="00001A7B">
        <w:t xml:space="preserve">publicznych informacjach udzielanych przez </w:t>
      </w:r>
      <w:r w:rsidR="00AE0B37">
        <w:t>państwową jednostkę budżetową</w:t>
      </w:r>
      <w:r w:rsidRPr="00001A7B">
        <w:t xml:space="preserve"> o niniejszym przedsięwzięciu </w:t>
      </w:r>
      <w:r>
        <w:br/>
      </w:r>
      <w:r w:rsidRPr="00001A7B">
        <w:lastRenderedPageBreak/>
        <w:t xml:space="preserve">w czasie jego realizacji i po jego zakończeniu (przedruki ze stron internetowych i artykuły </w:t>
      </w:r>
      <w:r>
        <w:br/>
      </w:r>
      <w:r w:rsidRPr="00001A7B">
        <w:t xml:space="preserve">z gazet samorządowych – konieczne w przypadku gdy </w:t>
      </w:r>
      <w:r w:rsidR="00AE0B37">
        <w:t>państwowa jednostki budżetowa</w:t>
      </w:r>
      <w:r w:rsidRPr="00001A7B">
        <w:t xml:space="preserve"> posiada własną stronę i wydawnictwa; kserokopie materiałów prasowych – artykuły, wywiady; itp. </w:t>
      </w:r>
    </w:p>
    <w:p w:rsidR="00682A08" w:rsidRPr="00AA2A7B" w:rsidRDefault="00682A08" w:rsidP="00682A08">
      <w:pPr>
        <w:pStyle w:val="Akapitzlist"/>
        <w:tabs>
          <w:tab w:val="left" w:pos="284"/>
          <w:tab w:val="left" w:pos="993"/>
        </w:tabs>
        <w:ind w:left="0"/>
        <w:jc w:val="both"/>
        <w:rPr>
          <w:u w:val="single"/>
        </w:rPr>
      </w:pPr>
      <w:r w:rsidRPr="00AA2A7B">
        <w:rPr>
          <w:u w:val="single"/>
        </w:rPr>
        <w:t>W przypadku gdy Beneficjent nie posiada strony internetowej ani wydawnictwa – informacja w formie pisemnej).</w:t>
      </w:r>
    </w:p>
    <w:p w:rsidR="00682A08" w:rsidRDefault="00682A08" w:rsidP="00682A08">
      <w:pPr>
        <w:pStyle w:val="Akapitzlist"/>
        <w:tabs>
          <w:tab w:val="left" w:pos="284"/>
          <w:tab w:val="left" w:pos="993"/>
        </w:tabs>
        <w:ind w:left="0"/>
        <w:jc w:val="both"/>
      </w:pPr>
    </w:p>
    <w:p w:rsidR="00682A08" w:rsidRDefault="00682A08" w:rsidP="00682A08"/>
    <w:p w:rsidR="0041306B" w:rsidRDefault="0041306B" w:rsidP="0041306B">
      <w:pPr>
        <w:spacing w:before="240" w:after="240" w:line="276" w:lineRule="auto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Potwierdzanie dokumentów za zgodność z oryginałem:</w:t>
      </w:r>
    </w:p>
    <w:p w:rsidR="0041306B" w:rsidRDefault="0041306B" w:rsidP="0041306B">
      <w:pPr>
        <w:spacing w:after="120"/>
        <w:jc w:val="both"/>
      </w:pPr>
      <w:r>
        <w:t xml:space="preserve">Przez kopię potwierdzoną za zgodność z oryginałem należy rozumieć: </w:t>
      </w:r>
    </w:p>
    <w:p w:rsidR="0041306B" w:rsidRDefault="0041306B" w:rsidP="0041306B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:rsidR="0041306B" w:rsidRDefault="0041306B" w:rsidP="0041306B">
      <w:pPr>
        <w:jc w:val="both"/>
        <w:rPr>
          <w:color w:val="000000"/>
          <w:lang w:eastAsia="en-US"/>
        </w:rPr>
      </w:pPr>
    </w:p>
    <w:p w:rsidR="0041306B" w:rsidRDefault="0041306B" w:rsidP="0041306B">
      <w:pPr>
        <w:spacing w:after="120"/>
        <w:jc w:val="both"/>
      </w:pPr>
      <w:r>
        <w:t>Dla przyspieszenia i uproszczenia współpracy miedzy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:rsidR="0041306B" w:rsidRDefault="0041306B" w:rsidP="0041306B">
      <w:pPr>
        <w:spacing w:after="120"/>
        <w:jc w:val="both"/>
      </w:pPr>
      <w:r>
        <w:t>Jeżeli dokument zawiera cechy szczególne (dopiski, poprawki lub uszkodzenia) powyższe okoliczności stwierdza się w poświadczeniu.</w:t>
      </w:r>
    </w:p>
    <w:p w:rsidR="00AD6784" w:rsidRPr="00CF6270" w:rsidRDefault="00AD6784" w:rsidP="00AD6784">
      <w:pPr>
        <w:jc w:val="both"/>
      </w:pPr>
      <w:bookmarkStart w:id="0" w:name="_GoBack"/>
      <w:bookmarkEnd w:id="0"/>
    </w:p>
    <w:sectPr w:rsidR="00AD6784" w:rsidRPr="00CF6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45" w:rsidRDefault="005E3545" w:rsidP="00AD6784">
      <w:r>
        <w:separator/>
      </w:r>
    </w:p>
  </w:endnote>
  <w:endnote w:type="continuationSeparator" w:id="0">
    <w:p w:rsidR="005E3545" w:rsidRDefault="005E3545" w:rsidP="00AD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2A" w:rsidRDefault="00981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2A" w:rsidRDefault="00981D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2A" w:rsidRDefault="00981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45" w:rsidRDefault="005E3545" w:rsidP="00AD6784">
      <w:r>
        <w:separator/>
      </w:r>
    </w:p>
  </w:footnote>
  <w:footnote w:type="continuationSeparator" w:id="0">
    <w:p w:rsidR="005E3545" w:rsidRDefault="005E3545" w:rsidP="00AD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2A" w:rsidRDefault="00981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84" w:rsidRPr="00981D2A" w:rsidRDefault="00AD6784" w:rsidP="00981D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2A" w:rsidRDefault="00981D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B09"/>
    <w:multiLevelType w:val="hybridMultilevel"/>
    <w:tmpl w:val="33F45E02"/>
    <w:lvl w:ilvl="0" w:tplc="07AA44A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2A1530"/>
    <w:multiLevelType w:val="hybridMultilevel"/>
    <w:tmpl w:val="DCD68030"/>
    <w:lvl w:ilvl="0" w:tplc="398650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278F"/>
    <w:multiLevelType w:val="hybridMultilevel"/>
    <w:tmpl w:val="EA8A75D2"/>
    <w:lvl w:ilvl="0" w:tplc="77289A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142DD"/>
    <w:multiLevelType w:val="hybridMultilevel"/>
    <w:tmpl w:val="0B7A8214"/>
    <w:lvl w:ilvl="0" w:tplc="C5A03E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865"/>
    <w:multiLevelType w:val="hybridMultilevel"/>
    <w:tmpl w:val="95D2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B000F"/>
    <w:multiLevelType w:val="hybridMultilevel"/>
    <w:tmpl w:val="5B78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02475"/>
    <w:multiLevelType w:val="hybridMultilevel"/>
    <w:tmpl w:val="3FE824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D52C8"/>
    <w:multiLevelType w:val="hybridMultilevel"/>
    <w:tmpl w:val="C1AC8D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84"/>
    <w:rsid w:val="000551B9"/>
    <w:rsid w:val="001F1704"/>
    <w:rsid w:val="00326540"/>
    <w:rsid w:val="0036214B"/>
    <w:rsid w:val="00370C75"/>
    <w:rsid w:val="003F560D"/>
    <w:rsid w:val="0041306B"/>
    <w:rsid w:val="00484918"/>
    <w:rsid w:val="00540C91"/>
    <w:rsid w:val="005E3545"/>
    <w:rsid w:val="00682A08"/>
    <w:rsid w:val="008B05C4"/>
    <w:rsid w:val="008F2276"/>
    <w:rsid w:val="00981D2A"/>
    <w:rsid w:val="00AD6784"/>
    <w:rsid w:val="00AE0B37"/>
    <w:rsid w:val="00AE164D"/>
    <w:rsid w:val="00B45331"/>
    <w:rsid w:val="00C437F8"/>
    <w:rsid w:val="00CB7492"/>
    <w:rsid w:val="00E336AA"/>
    <w:rsid w:val="00E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D6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678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67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6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784"/>
    <w:pPr>
      <w:ind w:left="708"/>
    </w:pPr>
  </w:style>
  <w:style w:type="character" w:styleId="Hipercze">
    <w:name w:val="Hyperlink"/>
    <w:basedOn w:val="Domylnaczcionkaakapitu"/>
    <w:uiPriority w:val="99"/>
    <w:rsid w:val="00AD678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D6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678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67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6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784"/>
    <w:pPr>
      <w:ind w:left="708"/>
    </w:pPr>
  </w:style>
  <w:style w:type="character" w:styleId="Hipercze">
    <w:name w:val="Hyperlink"/>
    <w:basedOn w:val="Domylnaczcionkaakapitu"/>
    <w:uiPriority w:val="99"/>
    <w:rsid w:val="00AD678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fosig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osig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Iwona Sękowska</cp:lastModifiedBy>
  <cp:revision>14</cp:revision>
  <dcterms:created xsi:type="dcterms:W3CDTF">2016-03-29T12:49:00Z</dcterms:created>
  <dcterms:modified xsi:type="dcterms:W3CDTF">2020-03-10T07:26:00Z</dcterms:modified>
</cp:coreProperties>
</file>